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C99EF" w14:textId="77777777" w:rsidR="00AA7866" w:rsidRDefault="00AD58E1" w:rsidP="00AD58E1">
      <w:pPr>
        <w:spacing w:after="240" w:line="300" w:lineRule="atLeast"/>
        <w:jc w:val="right"/>
      </w:pPr>
      <w:r>
        <w:rPr>
          <w:noProof/>
          <w:lang w:eastAsia="en-GB"/>
        </w:rPr>
        <w:drawing>
          <wp:inline distT="0" distB="0" distL="0" distR="0" wp14:anchorId="243B896B" wp14:editId="5742F368">
            <wp:extent cx="1980000" cy="760625"/>
            <wp:effectExtent l="0" t="0" r="1270" b="1905"/>
            <wp:docPr id="1" name="Picture 1" descr="Of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OfS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80000" cy="760625"/>
                    </a:xfrm>
                    <a:prstGeom prst="rect">
                      <a:avLst/>
                    </a:prstGeom>
                  </pic:spPr>
                </pic:pic>
              </a:graphicData>
            </a:graphic>
          </wp:inline>
        </w:drawing>
      </w:r>
    </w:p>
    <w:p w14:paraId="00FA4703" w14:textId="77777777" w:rsidR="00AD58E1" w:rsidRDefault="00AD58E1" w:rsidP="00AD58E1">
      <w:pPr>
        <w:spacing w:after="240" w:line="300" w:lineRule="atLeast"/>
        <w:jc w:val="right"/>
      </w:pPr>
    </w:p>
    <w:p w14:paraId="51B26880" w14:textId="5752525F" w:rsidR="00AD58E1" w:rsidRDefault="0068104E" w:rsidP="002E450A">
      <w:pPr>
        <w:pStyle w:val="Heading1"/>
      </w:pPr>
      <w:r>
        <w:t xml:space="preserve">Annex C: </w:t>
      </w:r>
      <w:r w:rsidRPr="0FA6588E">
        <w:rPr>
          <w:rStyle w:val="normaltextrun"/>
        </w:rPr>
        <w:t>Response to the proposed criteria and method for the allocation of undergraduate medical places for the 2025-26 academic year</w:t>
      </w:r>
    </w:p>
    <w:p w14:paraId="0F1C68DE" w14:textId="77777777" w:rsidR="00FA3654" w:rsidRDefault="00FA3654" w:rsidP="00FA3654">
      <w:pPr>
        <w:pStyle w:val="BodyText"/>
      </w:pPr>
      <w:r>
        <w:t>The NHS Long-Term Workforce Plan forecasts a significant increase to maximum fundable limits for undergraduate medical places. We ask responders to provide comments regarding the proposed criteria and methodology for the allocation of additional medical places for the 2025-26 academic year as set out in the letter above.</w:t>
      </w:r>
    </w:p>
    <w:p w14:paraId="4FEFD45B" w14:textId="77777777" w:rsidR="00FA3654" w:rsidRPr="00D55070" w:rsidRDefault="00FA3654" w:rsidP="009B460E">
      <w:pPr>
        <w:pStyle w:val="Boxedbluetext"/>
        <w:rPr>
          <w:rStyle w:val="CommentReference"/>
        </w:rPr>
      </w:pPr>
      <w:r w:rsidRPr="00633C5F">
        <w:t xml:space="preserve">Please complete and return a copy of this annex by email, </w:t>
      </w:r>
      <w:r>
        <w:rPr>
          <w:b/>
          <w:bCs/>
        </w:rPr>
        <w:t xml:space="preserve">by </w:t>
      </w:r>
      <w:r w:rsidRPr="00F939D3">
        <w:rPr>
          <w:b/>
          <w:bCs/>
        </w:rPr>
        <w:t>29 February</w:t>
      </w:r>
      <w:r w:rsidRPr="00236EE3">
        <w:rPr>
          <w:b/>
          <w:bCs/>
        </w:rPr>
        <w:t xml:space="preserve"> 202</w:t>
      </w:r>
      <w:r>
        <w:rPr>
          <w:b/>
          <w:bCs/>
        </w:rPr>
        <w:t>4</w:t>
      </w:r>
      <w:r w:rsidRPr="00633C5F">
        <w:t xml:space="preserve">, to </w:t>
      </w:r>
      <w:hyperlink r:id="rId12" w:history="1">
        <w:r w:rsidRPr="00305AE1" w:rsidDel="0040722B">
          <w:rPr>
            <w:rStyle w:val="Hyperlink"/>
          </w:rPr>
          <w:t>medicaldental@officeforstudents.org.uk</w:t>
        </w:r>
      </w:hyperlink>
      <w:r>
        <w:t>.</w:t>
      </w:r>
    </w:p>
    <w:p w14:paraId="3EB27A61" w14:textId="77777777" w:rsidR="00FA3654" w:rsidRPr="00480837" w:rsidRDefault="00FA3654" w:rsidP="002E450A">
      <w:pPr>
        <w:pStyle w:val="Numberedtext1"/>
      </w:pPr>
      <w:r w:rsidRPr="0FA6588E">
        <w:t>Please provide any comments related to the proposed eligibility criteria for providers in the 2025-26 academic year.</w:t>
      </w:r>
    </w:p>
    <w:p w14:paraId="600DB47A" w14:textId="77777777" w:rsidR="00FA3654" w:rsidRPr="00D55070" w:rsidRDefault="00FA3654" w:rsidP="002E450A">
      <w:pPr>
        <w:pStyle w:val="Numberedtext1"/>
      </w:pPr>
      <w:bookmarkStart w:id="0" w:name="_Hlk155608240"/>
      <w:r w:rsidRPr="0FA6588E">
        <w:t>Please provide any comments related to the proposed approach and methodology for the allocation of the 350 additional medical places in the 2025-26 academic year.</w:t>
      </w:r>
      <w:bookmarkEnd w:id="0"/>
    </w:p>
    <w:p w14:paraId="08D192FA" w14:textId="77777777" w:rsidR="00FA3654" w:rsidRPr="00480837" w:rsidRDefault="00FA3654" w:rsidP="002E450A">
      <w:pPr>
        <w:pStyle w:val="Numberedtext1"/>
      </w:pPr>
      <w:bookmarkStart w:id="1" w:name="_Hlk155608280"/>
      <w:r w:rsidRPr="0FA6588E">
        <w:t>Do you agree with our preferred approach to adopt methodology 2, which would allocate numbers pro rata based on a provider’s capacity for growth in the 2025-26 academic year?</w:t>
      </w:r>
    </w:p>
    <w:bookmarkEnd w:id="1"/>
    <w:p w14:paraId="1A074700" w14:textId="77777777" w:rsidR="00AD58E1" w:rsidRPr="00AD58E1" w:rsidRDefault="00AD58E1" w:rsidP="00DA1A6F"/>
    <w:sectPr w:rsidR="00AD58E1" w:rsidRPr="00AD58E1" w:rsidSect="009B7EA7">
      <w:footerReference w:type="default" r:id="rId13"/>
      <w:pgSz w:w="11906" w:h="16838" w:code="9"/>
      <w:pgMar w:top="1134" w:right="1134" w:bottom="1134" w:left="1134"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D9844" w14:textId="77777777" w:rsidR="00F7504A" w:rsidRDefault="00F7504A" w:rsidP="007906A2">
      <w:pPr>
        <w:spacing w:after="0" w:line="240" w:lineRule="auto"/>
      </w:pPr>
      <w:r>
        <w:separator/>
      </w:r>
    </w:p>
  </w:endnote>
  <w:endnote w:type="continuationSeparator" w:id="0">
    <w:p w14:paraId="68B707CC" w14:textId="77777777" w:rsidR="00F7504A" w:rsidRDefault="00F7504A" w:rsidP="007906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0BBC5" w14:textId="77777777" w:rsidR="000F3853" w:rsidRPr="000D5586" w:rsidRDefault="000F3853" w:rsidP="000D5586">
    <w:pPr>
      <w:pStyle w:val="Footer"/>
    </w:pPr>
    <w:r w:rsidRPr="000D5586">
      <w:fldChar w:fldCharType="begin"/>
    </w:r>
    <w:r w:rsidRPr="000D5586">
      <w:instrText xml:space="preserve"> PAGE   \* MERGEFORMAT </w:instrText>
    </w:r>
    <w:r w:rsidRPr="000D5586">
      <w:fldChar w:fldCharType="separate"/>
    </w:r>
    <w:r w:rsidR="00F439E8">
      <w:rPr>
        <w:noProof/>
      </w:rPr>
      <w:t>2</w:t>
    </w:r>
    <w:r w:rsidRPr="000D5586">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CE4DD" w14:textId="77777777" w:rsidR="00F7504A" w:rsidRDefault="00F7504A" w:rsidP="007906A2">
      <w:pPr>
        <w:spacing w:after="0" w:line="240" w:lineRule="auto"/>
      </w:pPr>
      <w:r>
        <w:separator/>
      </w:r>
    </w:p>
  </w:footnote>
  <w:footnote w:type="continuationSeparator" w:id="0">
    <w:p w14:paraId="0C739E9B" w14:textId="77777777" w:rsidR="00F7504A" w:rsidRDefault="00F7504A" w:rsidP="007906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A7841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9A08CB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A62C3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E3EA52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9280F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FEA92E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8C4C0E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7AAF1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418F1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B64BAA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9B5B28"/>
    <w:multiLevelType w:val="hybridMultilevel"/>
    <w:tmpl w:val="127ED9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3522000"/>
    <w:multiLevelType w:val="hybridMultilevel"/>
    <w:tmpl w:val="815AC0C0"/>
    <w:lvl w:ilvl="0" w:tplc="19AC27E2">
      <w:start w:val="1"/>
      <w:numFmt w:val="bullet"/>
      <w:pStyle w:val="Boxedbluebullet"/>
      <w:lvlText w:val=""/>
      <w:lvlJc w:val="left"/>
      <w:pPr>
        <w:ind w:left="1004" w:hanging="360"/>
      </w:pPr>
      <w:rPr>
        <w:rFonts w:ascii="Symbol" w:hAnsi="Symbol" w:hint="default"/>
        <w:color w:val="auto"/>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2" w15:restartNumberingAfterBreak="0">
    <w:nsid w:val="08990C77"/>
    <w:multiLevelType w:val="hybridMultilevel"/>
    <w:tmpl w:val="8AD0C6CE"/>
    <w:lvl w:ilvl="0" w:tplc="ADD42B5E">
      <w:start w:val="1"/>
      <w:numFmt w:val="bullet"/>
      <w:lvlText w:val=""/>
      <w:lvlJc w:val="left"/>
      <w:pPr>
        <w:ind w:left="720" w:hanging="360"/>
      </w:pPr>
      <w:rPr>
        <w:rFonts w:ascii="Symbol" w:hAnsi="Symbol" w:hint="default"/>
        <w:color w:val="auto"/>
      </w:rPr>
    </w:lvl>
    <w:lvl w:ilvl="1" w:tplc="52A88C50">
      <w:start w:val="6"/>
      <w:numFmt w:val="bullet"/>
      <w:pStyle w:val="Bullet2"/>
      <w:lvlText w:val=""/>
      <w:lvlJc w:val="left"/>
      <w:pPr>
        <w:ind w:left="1440" w:hanging="360"/>
      </w:pPr>
      <w:rPr>
        <w:rFonts w:ascii="Symbol" w:eastAsiaTheme="minorHAnsi" w:hAnsi="Symbol"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4EC4757"/>
    <w:multiLevelType w:val="hybridMultilevel"/>
    <w:tmpl w:val="618805EC"/>
    <w:lvl w:ilvl="0" w:tplc="793A4468">
      <w:start w:val="1"/>
      <w:numFmt w:val="decimal"/>
      <w:pStyle w:val="Boxedbluenumbered"/>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4" w15:restartNumberingAfterBreak="0">
    <w:nsid w:val="2EE42C95"/>
    <w:multiLevelType w:val="hybridMultilevel"/>
    <w:tmpl w:val="B108225C"/>
    <w:lvl w:ilvl="0" w:tplc="ADD42B5E">
      <w:start w:val="1"/>
      <w:numFmt w:val="bullet"/>
      <w:pStyle w:val="Bullet1"/>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61052B"/>
    <w:multiLevelType w:val="multilevel"/>
    <w:tmpl w:val="CB30A5FE"/>
    <w:lvl w:ilvl="0">
      <w:start w:val="1"/>
      <w:numFmt w:val="decimal"/>
      <w:pStyle w:val="Boxedyellownumb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B745DA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40166ED"/>
    <w:multiLevelType w:val="hybridMultilevel"/>
    <w:tmpl w:val="68587E2C"/>
    <w:lvl w:ilvl="0" w:tplc="905A6058">
      <w:start w:val="1"/>
      <w:numFmt w:val="decimal"/>
      <w:pStyle w:val="Numberedtext1"/>
      <w:lvlText w:val="%1."/>
      <w:lvlJc w:val="left"/>
      <w:pPr>
        <w:ind w:left="720" w:hanging="360"/>
      </w:pPr>
    </w:lvl>
    <w:lvl w:ilvl="1" w:tplc="F6942CAC">
      <w:start w:val="1"/>
      <w:numFmt w:val="lowerLetter"/>
      <w:pStyle w:val="Numberedtext2"/>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4AB6928"/>
    <w:multiLevelType w:val="hybridMultilevel"/>
    <w:tmpl w:val="F45CFE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31685311">
    <w:abstractNumId w:val="9"/>
  </w:num>
  <w:num w:numId="2" w16cid:durableId="1380744102">
    <w:abstractNumId w:val="7"/>
  </w:num>
  <w:num w:numId="3" w16cid:durableId="2048407719">
    <w:abstractNumId w:val="6"/>
  </w:num>
  <w:num w:numId="4" w16cid:durableId="110784795">
    <w:abstractNumId w:val="5"/>
  </w:num>
  <w:num w:numId="5" w16cid:durableId="1721439395">
    <w:abstractNumId w:val="4"/>
  </w:num>
  <w:num w:numId="6" w16cid:durableId="2050454660">
    <w:abstractNumId w:val="14"/>
  </w:num>
  <w:num w:numId="7" w16cid:durableId="1402295424">
    <w:abstractNumId w:val="12"/>
  </w:num>
  <w:num w:numId="8" w16cid:durableId="1734500886">
    <w:abstractNumId w:val="17"/>
  </w:num>
  <w:num w:numId="9" w16cid:durableId="1016733892">
    <w:abstractNumId w:val="11"/>
  </w:num>
  <w:num w:numId="10" w16cid:durableId="50618154">
    <w:abstractNumId w:val="8"/>
  </w:num>
  <w:num w:numId="11" w16cid:durableId="1288439268">
    <w:abstractNumId w:val="3"/>
  </w:num>
  <w:num w:numId="12" w16cid:durableId="414136483">
    <w:abstractNumId w:val="2"/>
  </w:num>
  <w:num w:numId="13" w16cid:durableId="546722759">
    <w:abstractNumId w:val="1"/>
  </w:num>
  <w:num w:numId="14" w16cid:durableId="377125689">
    <w:abstractNumId w:val="0"/>
  </w:num>
  <w:num w:numId="15" w16cid:durableId="576791313">
    <w:abstractNumId w:val="18"/>
  </w:num>
  <w:num w:numId="16" w16cid:durableId="643050838">
    <w:abstractNumId w:val="13"/>
  </w:num>
  <w:num w:numId="17" w16cid:durableId="1492714977">
    <w:abstractNumId w:val="16"/>
  </w:num>
  <w:num w:numId="18" w16cid:durableId="1331330311">
    <w:abstractNumId w:val="15"/>
  </w:num>
  <w:num w:numId="19" w16cid:durableId="60989827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UzNzQzNDQzMDQ3MjFV0lEKTi0uzszPAykwqwUA18DcXiwAAAA="/>
  </w:docVars>
  <w:rsids>
    <w:rsidRoot w:val="00AA7866"/>
    <w:rsid w:val="00034BEE"/>
    <w:rsid w:val="0007321F"/>
    <w:rsid w:val="000D5586"/>
    <w:rsid w:val="000E46A8"/>
    <w:rsid w:val="000F3853"/>
    <w:rsid w:val="00121BE6"/>
    <w:rsid w:val="00166F03"/>
    <w:rsid w:val="001812F4"/>
    <w:rsid w:val="00230F2C"/>
    <w:rsid w:val="00283ADA"/>
    <w:rsid w:val="0028644A"/>
    <w:rsid w:val="002E450A"/>
    <w:rsid w:val="0034005B"/>
    <w:rsid w:val="00351D0A"/>
    <w:rsid w:val="00356F9A"/>
    <w:rsid w:val="00365923"/>
    <w:rsid w:val="00383FA9"/>
    <w:rsid w:val="00387013"/>
    <w:rsid w:val="003C0E88"/>
    <w:rsid w:val="003E13B3"/>
    <w:rsid w:val="00403183"/>
    <w:rsid w:val="00472D3D"/>
    <w:rsid w:val="004C31D6"/>
    <w:rsid w:val="0050521B"/>
    <w:rsid w:val="00512FA6"/>
    <w:rsid w:val="00587DFE"/>
    <w:rsid w:val="00595D67"/>
    <w:rsid w:val="005A11A8"/>
    <w:rsid w:val="005E436D"/>
    <w:rsid w:val="005E57D0"/>
    <w:rsid w:val="005E755E"/>
    <w:rsid w:val="005F17E7"/>
    <w:rsid w:val="00600763"/>
    <w:rsid w:val="006141A1"/>
    <w:rsid w:val="00656F6A"/>
    <w:rsid w:val="0068104E"/>
    <w:rsid w:val="006F2D77"/>
    <w:rsid w:val="00711BC5"/>
    <w:rsid w:val="00751FA9"/>
    <w:rsid w:val="00752142"/>
    <w:rsid w:val="007906A2"/>
    <w:rsid w:val="008258BD"/>
    <w:rsid w:val="00842A8B"/>
    <w:rsid w:val="0084395D"/>
    <w:rsid w:val="0095758C"/>
    <w:rsid w:val="009827EF"/>
    <w:rsid w:val="009A4766"/>
    <w:rsid w:val="009B460E"/>
    <w:rsid w:val="009B7EA7"/>
    <w:rsid w:val="009F08E1"/>
    <w:rsid w:val="00A44137"/>
    <w:rsid w:val="00A96715"/>
    <w:rsid w:val="00AA7866"/>
    <w:rsid w:val="00AD58E1"/>
    <w:rsid w:val="00B00DA0"/>
    <w:rsid w:val="00B21266"/>
    <w:rsid w:val="00C117D8"/>
    <w:rsid w:val="00C139E6"/>
    <w:rsid w:val="00C86C3E"/>
    <w:rsid w:val="00DA1A6F"/>
    <w:rsid w:val="00DA1EBC"/>
    <w:rsid w:val="00DE2E26"/>
    <w:rsid w:val="00E4355A"/>
    <w:rsid w:val="00F439E8"/>
    <w:rsid w:val="00F64624"/>
    <w:rsid w:val="00F7504A"/>
    <w:rsid w:val="00F81282"/>
    <w:rsid w:val="00F83F07"/>
    <w:rsid w:val="00FA3654"/>
    <w:rsid w:val="00FC6C9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378CB"/>
  <w15:chartTrackingRefBased/>
  <w15:docId w15:val="{59BA0893-5957-41D1-91B1-CD54847B1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0DA0"/>
  </w:style>
  <w:style w:type="paragraph" w:styleId="Heading1">
    <w:name w:val="heading 1"/>
    <w:basedOn w:val="Normal"/>
    <w:next w:val="Normal"/>
    <w:link w:val="Heading1Char"/>
    <w:uiPriority w:val="9"/>
    <w:qFormat/>
    <w:rsid w:val="0050521B"/>
    <w:pPr>
      <w:spacing w:after="240" w:line="300" w:lineRule="atLeast"/>
      <w:outlineLvl w:val="0"/>
    </w:pPr>
    <w:rPr>
      <w:b/>
      <w:color w:val="002554" w:themeColor="text2"/>
      <w:sz w:val="32"/>
      <w:szCs w:val="32"/>
    </w:rPr>
  </w:style>
  <w:style w:type="paragraph" w:styleId="Heading2">
    <w:name w:val="heading 2"/>
    <w:basedOn w:val="Heading1"/>
    <w:next w:val="Normal"/>
    <w:link w:val="Heading2Char"/>
    <w:uiPriority w:val="9"/>
    <w:unhideWhenUsed/>
    <w:qFormat/>
    <w:rsid w:val="0050521B"/>
    <w:pPr>
      <w:outlineLvl w:val="1"/>
    </w:pPr>
    <w:rPr>
      <w:sz w:val="28"/>
      <w:szCs w:val="28"/>
    </w:rPr>
  </w:style>
  <w:style w:type="paragraph" w:styleId="Heading3">
    <w:name w:val="heading 3"/>
    <w:basedOn w:val="BodyText"/>
    <w:next w:val="Normal"/>
    <w:link w:val="Heading3Char"/>
    <w:uiPriority w:val="9"/>
    <w:unhideWhenUsed/>
    <w:qFormat/>
    <w:rsid w:val="007906A2"/>
    <w:pPr>
      <w:spacing w:before="240" w:after="120" w:line="240" w:lineRule="auto"/>
      <w:outlineLvl w:val="2"/>
    </w:pPr>
    <w:rPr>
      <w:b/>
      <w:color w:val="002554" w:themeColor="text2"/>
      <w:sz w:val="24"/>
      <w:szCs w:val="24"/>
    </w:rPr>
  </w:style>
  <w:style w:type="paragraph" w:styleId="Heading4">
    <w:name w:val="heading 4"/>
    <w:basedOn w:val="Heading5"/>
    <w:next w:val="Normal"/>
    <w:link w:val="Heading4Char"/>
    <w:uiPriority w:val="9"/>
    <w:unhideWhenUsed/>
    <w:rsid w:val="0050521B"/>
    <w:pPr>
      <w:outlineLvl w:val="3"/>
    </w:pPr>
    <w:rPr>
      <w:color w:val="002554"/>
    </w:rPr>
  </w:style>
  <w:style w:type="paragraph" w:styleId="Heading5">
    <w:name w:val="heading 5"/>
    <w:basedOn w:val="Heading6"/>
    <w:next w:val="Normal"/>
    <w:link w:val="Heading5Char"/>
    <w:uiPriority w:val="9"/>
    <w:unhideWhenUsed/>
    <w:qFormat/>
    <w:rsid w:val="0050521B"/>
    <w:pPr>
      <w:outlineLvl w:val="4"/>
    </w:pPr>
  </w:style>
  <w:style w:type="paragraph" w:styleId="Heading6">
    <w:name w:val="heading 6"/>
    <w:basedOn w:val="Normal"/>
    <w:next w:val="Normal"/>
    <w:link w:val="Heading6Char"/>
    <w:uiPriority w:val="9"/>
    <w:unhideWhenUsed/>
    <w:qFormat/>
    <w:rsid w:val="00AA7866"/>
    <w:pPr>
      <w:keepNext/>
      <w:keepLines/>
      <w:spacing w:before="40" w:after="0"/>
      <w:outlineLvl w:val="5"/>
    </w:pPr>
    <w:rPr>
      <w:rFonts w:asciiTheme="majorHAnsi" w:eastAsiaTheme="majorEastAsia" w:hAnsiTheme="majorHAnsi" w:cstheme="majorBidi"/>
      <w:color w:val="001229" w:themeColor="accent1" w:themeShade="7F"/>
    </w:rPr>
  </w:style>
  <w:style w:type="paragraph" w:styleId="Heading7">
    <w:name w:val="heading 7"/>
    <w:basedOn w:val="Heading8"/>
    <w:next w:val="Normal"/>
    <w:link w:val="Heading7Char"/>
    <w:uiPriority w:val="9"/>
    <w:unhideWhenUsed/>
    <w:qFormat/>
    <w:rsid w:val="0050521B"/>
    <w:pPr>
      <w:outlineLvl w:val="6"/>
    </w:pPr>
  </w:style>
  <w:style w:type="paragraph" w:styleId="Heading8">
    <w:name w:val="heading 8"/>
    <w:basedOn w:val="Normal"/>
    <w:next w:val="Normal"/>
    <w:link w:val="Heading8Char"/>
    <w:uiPriority w:val="9"/>
    <w:unhideWhenUsed/>
    <w:qFormat/>
    <w:rsid w:val="00DE2E26"/>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qFormat/>
    <w:rsid w:val="007906A2"/>
    <w:pPr>
      <w:spacing w:after="240" w:line="300" w:lineRule="atLeast"/>
    </w:pPr>
  </w:style>
  <w:style w:type="character" w:customStyle="1" w:styleId="BodyTextChar">
    <w:name w:val="Body Text Char"/>
    <w:basedOn w:val="DefaultParagraphFont"/>
    <w:link w:val="BodyText"/>
    <w:uiPriority w:val="99"/>
    <w:rsid w:val="007906A2"/>
  </w:style>
  <w:style w:type="character" w:customStyle="1" w:styleId="Heading1Char">
    <w:name w:val="Heading 1 Char"/>
    <w:basedOn w:val="DefaultParagraphFont"/>
    <w:link w:val="Heading1"/>
    <w:uiPriority w:val="9"/>
    <w:rsid w:val="0050521B"/>
    <w:rPr>
      <w:b/>
      <w:color w:val="002554" w:themeColor="text2"/>
      <w:sz w:val="32"/>
      <w:szCs w:val="32"/>
    </w:rPr>
  </w:style>
  <w:style w:type="character" w:customStyle="1" w:styleId="Heading2Char">
    <w:name w:val="Heading 2 Char"/>
    <w:basedOn w:val="DefaultParagraphFont"/>
    <w:link w:val="Heading2"/>
    <w:uiPriority w:val="9"/>
    <w:rsid w:val="0050521B"/>
    <w:rPr>
      <w:b/>
      <w:color w:val="002554" w:themeColor="text2"/>
      <w:sz w:val="28"/>
      <w:szCs w:val="28"/>
    </w:rPr>
  </w:style>
  <w:style w:type="character" w:customStyle="1" w:styleId="Heading3Char">
    <w:name w:val="Heading 3 Char"/>
    <w:basedOn w:val="DefaultParagraphFont"/>
    <w:link w:val="Heading3"/>
    <w:uiPriority w:val="9"/>
    <w:rsid w:val="007906A2"/>
    <w:rPr>
      <w:b/>
      <w:color w:val="002554" w:themeColor="text2"/>
      <w:sz w:val="24"/>
      <w:szCs w:val="24"/>
    </w:rPr>
  </w:style>
  <w:style w:type="paragraph" w:styleId="BodyTextIndent">
    <w:name w:val="Body Text Indent"/>
    <w:basedOn w:val="Normal"/>
    <w:link w:val="BodyTextIndentChar"/>
    <w:uiPriority w:val="99"/>
    <w:unhideWhenUsed/>
    <w:qFormat/>
    <w:rsid w:val="007906A2"/>
    <w:pPr>
      <w:spacing w:after="240" w:line="300" w:lineRule="atLeast"/>
      <w:ind w:left="284"/>
    </w:pPr>
  </w:style>
  <w:style w:type="character" w:customStyle="1" w:styleId="BodyTextIndentChar">
    <w:name w:val="Body Text Indent Char"/>
    <w:basedOn w:val="DefaultParagraphFont"/>
    <w:link w:val="BodyTextIndent"/>
    <w:uiPriority w:val="99"/>
    <w:rsid w:val="007906A2"/>
  </w:style>
  <w:style w:type="paragraph" w:customStyle="1" w:styleId="Bullet1">
    <w:name w:val="Bullet 1"/>
    <w:basedOn w:val="Normal"/>
    <w:qFormat/>
    <w:rsid w:val="00F83F07"/>
    <w:pPr>
      <w:numPr>
        <w:numId w:val="6"/>
      </w:numPr>
      <w:spacing w:after="240" w:line="300" w:lineRule="atLeast"/>
      <w:ind w:left="357" w:hanging="357"/>
    </w:pPr>
  </w:style>
  <w:style w:type="paragraph" w:customStyle="1" w:styleId="Bullet2">
    <w:name w:val="Bullet 2"/>
    <w:basedOn w:val="Normal"/>
    <w:qFormat/>
    <w:rsid w:val="00F83F07"/>
    <w:pPr>
      <w:numPr>
        <w:ilvl w:val="1"/>
        <w:numId w:val="7"/>
      </w:numPr>
      <w:spacing w:after="240" w:line="300" w:lineRule="atLeast"/>
      <w:ind w:left="714" w:hanging="357"/>
    </w:pPr>
  </w:style>
  <w:style w:type="paragraph" w:customStyle="1" w:styleId="Numberedtext1">
    <w:name w:val="Numbered text 1"/>
    <w:basedOn w:val="Normal"/>
    <w:qFormat/>
    <w:rsid w:val="00F83F07"/>
    <w:pPr>
      <w:numPr>
        <w:numId w:val="8"/>
      </w:numPr>
      <w:spacing w:after="240" w:line="300" w:lineRule="atLeast"/>
      <w:ind w:left="357" w:hanging="357"/>
    </w:pPr>
  </w:style>
  <w:style w:type="paragraph" w:customStyle="1" w:styleId="Numberedtext2">
    <w:name w:val="Numbered text 2"/>
    <w:basedOn w:val="Normal"/>
    <w:qFormat/>
    <w:rsid w:val="00F83F07"/>
    <w:pPr>
      <w:numPr>
        <w:ilvl w:val="1"/>
        <w:numId w:val="8"/>
      </w:numPr>
      <w:spacing w:after="240" w:line="300" w:lineRule="atLeast"/>
      <w:ind w:left="714" w:hanging="357"/>
    </w:pPr>
  </w:style>
  <w:style w:type="paragraph" w:styleId="FootnoteText">
    <w:name w:val="footnote text"/>
    <w:basedOn w:val="Normal"/>
    <w:link w:val="FootnoteTextChar"/>
    <w:uiPriority w:val="99"/>
    <w:semiHidden/>
    <w:unhideWhenUsed/>
    <w:rsid w:val="007906A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906A2"/>
    <w:rPr>
      <w:sz w:val="20"/>
      <w:szCs w:val="20"/>
    </w:rPr>
  </w:style>
  <w:style w:type="character" w:styleId="FootnoteReference">
    <w:name w:val="footnote reference"/>
    <w:basedOn w:val="DefaultParagraphFont"/>
    <w:uiPriority w:val="99"/>
    <w:semiHidden/>
    <w:unhideWhenUsed/>
    <w:rsid w:val="007906A2"/>
    <w:rPr>
      <w:vertAlign w:val="superscript"/>
    </w:rPr>
  </w:style>
  <w:style w:type="paragraph" w:customStyle="1" w:styleId="Boxedblueheading">
    <w:name w:val="Boxed blue heading"/>
    <w:basedOn w:val="Normal"/>
    <w:qFormat/>
    <w:rsid w:val="007906A2"/>
    <w:pPr>
      <w:pBdr>
        <w:top w:val="single" w:sz="4" w:space="12" w:color="002554" w:themeColor="text2"/>
        <w:left w:val="single" w:sz="4" w:space="12" w:color="002554" w:themeColor="text2"/>
        <w:bottom w:val="single" w:sz="4" w:space="12" w:color="002554" w:themeColor="text2"/>
        <w:right w:val="single" w:sz="4" w:space="12" w:color="002554" w:themeColor="text2"/>
      </w:pBdr>
      <w:shd w:val="clear" w:color="auto" w:fill="002554" w:themeFill="text2"/>
      <w:spacing w:after="240" w:line="300" w:lineRule="atLeast"/>
      <w:ind w:left="284" w:right="284"/>
    </w:pPr>
    <w:rPr>
      <w:b/>
    </w:rPr>
  </w:style>
  <w:style w:type="paragraph" w:customStyle="1" w:styleId="Boxedbluetext">
    <w:name w:val="Boxed blue text"/>
    <w:basedOn w:val="Normal"/>
    <w:qFormat/>
    <w:rsid w:val="007906A2"/>
    <w:pPr>
      <w:pBdr>
        <w:top w:val="single" w:sz="4" w:space="12" w:color="002554" w:themeColor="text2"/>
        <w:left w:val="single" w:sz="4" w:space="12" w:color="002554" w:themeColor="text2"/>
        <w:bottom w:val="single" w:sz="4" w:space="12" w:color="002554" w:themeColor="text2"/>
        <w:right w:val="single" w:sz="4" w:space="12" w:color="002554" w:themeColor="text2"/>
      </w:pBdr>
      <w:shd w:val="clear" w:color="auto" w:fill="002554" w:themeFill="text2"/>
      <w:spacing w:after="240" w:line="300" w:lineRule="atLeast"/>
      <w:ind w:left="284" w:right="284"/>
    </w:pPr>
  </w:style>
  <w:style w:type="paragraph" w:customStyle="1" w:styleId="Boxedbluebullet">
    <w:name w:val="Boxed blue bullet"/>
    <w:basedOn w:val="Normal"/>
    <w:qFormat/>
    <w:rsid w:val="00F83F07"/>
    <w:pPr>
      <w:numPr>
        <w:numId w:val="9"/>
      </w:numPr>
      <w:pBdr>
        <w:top w:val="single" w:sz="4" w:space="12" w:color="002554" w:themeColor="text2"/>
        <w:left w:val="single" w:sz="4" w:space="12" w:color="002554" w:themeColor="text2"/>
        <w:bottom w:val="single" w:sz="4" w:space="12" w:color="002554" w:themeColor="text2"/>
        <w:right w:val="single" w:sz="4" w:space="12" w:color="002554" w:themeColor="text2"/>
      </w:pBdr>
      <w:shd w:val="clear" w:color="auto" w:fill="002554" w:themeFill="text2"/>
      <w:spacing w:after="240" w:line="300" w:lineRule="atLeast"/>
      <w:ind w:left="641" w:right="284" w:hanging="357"/>
    </w:pPr>
  </w:style>
  <w:style w:type="paragraph" w:customStyle="1" w:styleId="Boxedyellowheading">
    <w:name w:val="Boxed yellow heading"/>
    <w:basedOn w:val="Boxedblueheading"/>
    <w:qFormat/>
    <w:rsid w:val="007906A2"/>
    <w:pPr>
      <w:pBdr>
        <w:top w:val="single" w:sz="4" w:space="12" w:color="F1B434" w:themeColor="accent2"/>
        <w:left w:val="single" w:sz="4" w:space="12" w:color="F1B434" w:themeColor="accent2"/>
        <w:bottom w:val="single" w:sz="4" w:space="12" w:color="F1B434" w:themeColor="accent2"/>
        <w:right w:val="single" w:sz="4" w:space="12" w:color="F1B434" w:themeColor="accent2"/>
      </w:pBdr>
      <w:shd w:val="clear" w:color="auto" w:fill="F1B434" w:themeFill="accent2"/>
    </w:pPr>
  </w:style>
  <w:style w:type="paragraph" w:customStyle="1" w:styleId="Boxedyellowtext">
    <w:name w:val="Boxed yellow text"/>
    <w:basedOn w:val="Boxedbluetext"/>
    <w:qFormat/>
    <w:rsid w:val="007906A2"/>
    <w:pPr>
      <w:pBdr>
        <w:top w:val="single" w:sz="4" w:space="12" w:color="F1B434" w:themeColor="accent2"/>
        <w:left w:val="single" w:sz="4" w:space="12" w:color="F1B434" w:themeColor="accent2"/>
        <w:bottom w:val="single" w:sz="4" w:space="12" w:color="F1B434" w:themeColor="accent2"/>
        <w:right w:val="single" w:sz="4" w:space="12" w:color="F1B434" w:themeColor="accent2"/>
      </w:pBdr>
      <w:shd w:val="clear" w:color="auto" w:fill="F1B434" w:themeFill="accent2"/>
    </w:pPr>
  </w:style>
  <w:style w:type="paragraph" w:customStyle="1" w:styleId="Boxedyellowbullet">
    <w:name w:val="Boxed yellow bullet"/>
    <w:basedOn w:val="Boxedbluebullet"/>
    <w:qFormat/>
    <w:rsid w:val="007906A2"/>
    <w:pPr>
      <w:pBdr>
        <w:top w:val="single" w:sz="4" w:space="12" w:color="F1B434" w:themeColor="accent2"/>
        <w:left w:val="single" w:sz="4" w:space="12" w:color="F1B434" w:themeColor="accent2"/>
        <w:bottom w:val="single" w:sz="4" w:space="12" w:color="F1B434" w:themeColor="accent2"/>
        <w:right w:val="single" w:sz="4" w:space="12" w:color="F1B434" w:themeColor="accent2"/>
      </w:pBdr>
      <w:shd w:val="clear" w:color="auto" w:fill="F1B434" w:themeFill="accent2"/>
    </w:pPr>
  </w:style>
  <w:style w:type="table" w:styleId="TableGrid">
    <w:name w:val="Table Grid"/>
    <w:basedOn w:val="TableNormal"/>
    <w:uiPriority w:val="39"/>
    <w:rsid w:val="007906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1">
    <w:name w:val="List Table 3 Accent 1"/>
    <w:basedOn w:val="TableNormal"/>
    <w:uiPriority w:val="48"/>
    <w:rsid w:val="007906A2"/>
    <w:pPr>
      <w:spacing w:after="0" w:line="240" w:lineRule="auto"/>
    </w:pPr>
    <w:tblPr>
      <w:tblStyleRowBandSize w:val="1"/>
      <w:tblStyleColBandSize w:val="1"/>
      <w:tblBorders>
        <w:top w:val="single" w:sz="4" w:space="0" w:color="002554" w:themeColor="accent1"/>
        <w:left w:val="single" w:sz="4" w:space="0" w:color="002554" w:themeColor="accent1"/>
        <w:bottom w:val="single" w:sz="4" w:space="0" w:color="002554" w:themeColor="accent1"/>
        <w:right w:val="single" w:sz="4" w:space="0" w:color="002554" w:themeColor="accent1"/>
      </w:tblBorders>
    </w:tblPr>
    <w:tblStylePr w:type="firstRow">
      <w:rPr>
        <w:b/>
        <w:bCs/>
        <w:color w:val="FFFFFF" w:themeColor="background1"/>
      </w:rPr>
      <w:tblPr/>
      <w:tcPr>
        <w:shd w:val="clear" w:color="auto" w:fill="002554" w:themeFill="accent1"/>
      </w:tcPr>
    </w:tblStylePr>
    <w:tblStylePr w:type="lastRow">
      <w:rPr>
        <w:b/>
        <w:bCs/>
      </w:rPr>
      <w:tblPr/>
      <w:tcPr>
        <w:tcBorders>
          <w:top w:val="double" w:sz="4" w:space="0" w:color="00255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554" w:themeColor="accent1"/>
          <w:right w:val="single" w:sz="4" w:space="0" w:color="002554" w:themeColor="accent1"/>
        </w:tcBorders>
      </w:tcPr>
    </w:tblStylePr>
    <w:tblStylePr w:type="band1Horz">
      <w:tblPr/>
      <w:tcPr>
        <w:tcBorders>
          <w:top w:val="single" w:sz="4" w:space="0" w:color="002554" w:themeColor="accent1"/>
          <w:bottom w:val="single" w:sz="4" w:space="0" w:color="00255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554" w:themeColor="accent1"/>
          <w:left w:val="nil"/>
        </w:tcBorders>
      </w:tcPr>
    </w:tblStylePr>
    <w:tblStylePr w:type="swCell">
      <w:tblPr/>
      <w:tcPr>
        <w:tcBorders>
          <w:top w:val="double" w:sz="4" w:space="0" w:color="002554" w:themeColor="accent1"/>
          <w:right w:val="nil"/>
        </w:tcBorders>
      </w:tcPr>
    </w:tblStylePr>
  </w:style>
  <w:style w:type="table" w:styleId="ListTable3-Accent3">
    <w:name w:val="List Table 3 Accent 3"/>
    <w:basedOn w:val="TableNormal"/>
    <w:uiPriority w:val="48"/>
    <w:rsid w:val="007906A2"/>
    <w:pPr>
      <w:spacing w:after="0" w:line="240" w:lineRule="auto"/>
    </w:pPr>
    <w:tblPr>
      <w:tblStyleRowBandSize w:val="1"/>
      <w:tblStyleColBandSize w:val="1"/>
      <w:tblBorders>
        <w:top w:val="single" w:sz="4" w:space="0" w:color="002554" w:themeColor="accent3"/>
        <w:left w:val="single" w:sz="4" w:space="0" w:color="002554" w:themeColor="accent3"/>
        <w:bottom w:val="single" w:sz="4" w:space="0" w:color="002554" w:themeColor="accent3"/>
        <w:right w:val="single" w:sz="4" w:space="0" w:color="002554" w:themeColor="accent3"/>
      </w:tblBorders>
    </w:tblPr>
    <w:tblStylePr w:type="firstRow">
      <w:rPr>
        <w:b/>
        <w:bCs/>
        <w:color w:val="FFFFFF" w:themeColor="background1"/>
      </w:rPr>
      <w:tblPr/>
      <w:tcPr>
        <w:shd w:val="clear" w:color="auto" w:fill="002554" w:themeFill="accent3"/>
      </w:tcPr>
    </w:tblStylePr>
    <w:tblStylePr w:type="lastRow">
      <w:rPr>
        <w:b/>
        <w:bCs/>
      </w:rPr>
      <w:tblPr/>
      <w:tcPr>
        <w:tcBorders>
          <w:top w:val="double" w:sz="4" w:space="0" w:color="002554"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554" w:themeColor="accent3"/>
          <w:right w:val="single" w:sz="4" w:space="0" w:color="002554" w:themeColor="accent3"/>
        </w:tcBorders>
      </w:tcPr>
    </w:tblStylePr>
    <w:tblStylePr w:type="band1Horz">
      <w:tblPr/>
      <w:tcPr>
        <w:tcBorders>
          <w:top w:val="single" w:sz="4" w:space="0" w:color="002554" w:themeColor="accent3"/>
          <w:bottom w:val="single" w:sz="4" w:space="0" w:color="002554"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554" w:themeColor="accent3"/>
          <w:left w:val="nil"/>
        </w:tcBorders>
      </w:tcPr>
    </w:tblStylePr>
    <w:tblStylePr w:type="swCell">
      <w:tblPr/>
      <w:tcPr>
        <w:tcBorders>
          <w:top w:val="double" w:sz="4" w:space="0" w:color="002554" w:themeColor="accent3"/>
          <w:right w:val="nil"/>
        </w:tcBorders>
      </w:tcPr>
    </w:tblStylePr>
  </w:style>
  <w:style w:type="paragraph" w:customStyle="1" w:styleId="Headline">
    <w:name w:val="Headline"/>
    <w:basedOn w:val="Heading1"/>
    <w:qFormat/>
    <w:rsid w:val="00230F2C"/>
    <w:rPr>
      <w:sz w:val="40"/>
      <w:szCs w:val="40"/>
    </w:rPr>
  </w:style>
  <w:style w:type="paragraph" w:customStyle="1" w:styleId="TH">
    <w:name w:val="TH"/>
    <w:basedOn w:val="Normal"/>
    <w:qFormat/>
    <w:rsid w:val="00230F2C"/>
    <w:pPr>
      <w:spacing w:before="60" w:after="60" w:line="240" w:lineRule="auto"/>
    </w:pPr>
    <w:rPr>
      <w:bCs/>
      <w:color w:val="FFFFFF" w:themeColor="background1"/>
    </w:rPr>
  </w:style>
  <w:style w:type="paragraph" w:customStyle="1" w:styleId="TD">
    <w:name w:val="TD"/>
    <w:basedOn w:val="Normal"/>
    <w:qFormat/>
    <w:rsid w:val="00230F2C"/>
    <w:pPr>
      <w:spacing w:before="60" w:after="60" w:line="240" w:lineRule="auto"/>
    </w:pPr>
  </w:style>
  <w:style w:type="paragraph" w:styleId="Header">
    <w:name w:val="header"/>
    <w:basedOn w:val="Normal"/>
    <w:link w:val="HeaderChar"/>
    <w:uiPriority w:val="99"/>
    <w:unhideWhenUsed/>
    <w:qFormat/>
    <w:rsid w:val="000D55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5586"/>
  </w:style>
  <w:style w:type="paragraph" w:styleId="Footer">
    <w:name w:val="footer"/>
    <w:basedOn w:val="Normal"/>
    <w:link w:val="FooterChar"/>
    <w:uiPriority w:val="99"/>
    <w:unhideWhenUsed/>
    <w:qFormat/>
    <w:rsid w:val="000D5586"/>
    <w:pPr>
      <w:tabs>
        <w:tab w:val="center" w:pos="4513"/>
        <w:tab w:val="right" w:pos="9026"/>
      </w:tabs>
      <w:spacing w:after="0" w:line="240" w:lineRule="auto"/>
      <w:jc w:val="right"/>
    </w:pPr>
    <w:rPr>
      <w:sz w:val="20"/>
      <w:szCs w:val="20"/>
    </w:rPr>
  </w:style>
  <w:style w:type="character" w:customStyle="1" w:styleId="FooterChar">
    <w:name w:val="Footer Char"/>
    <w:basedOn w:val="DefaultParagraphFont"/>
    <w:link w:val="Footer"/>
    <w:uiPriority w:val="99"/>
    <w:rsid w:val="000D5586"/>
    <w:rPr>
      <w:sz w:val="20"/>
      <w:szCs w:val="20"/>
    </w:rPr>
  </w:style>
  <w:style w:type="paragraph" w:styleId="NoSpacing">
    <w:name w:val="No Spacing"/>
    <w:uiPriority w:val="1"/>
    <w:qFormat/>
    <w:rsid w:val="000D5586"/>
    <w:pPr>
      <w:spacing w:after="0" w:line="240" w:lineRule="auto"/>
    </w:pPr>
  </w:style>
  <w:style w:type="paragraph" w:styleId="TOCHeading">
    <w:name w:val="TOC Heading"/>
    <w:basedOn w:val="Heading1"/>
    <w:next w:val="Normal"/>
    <w:uiPriority w:val="39"/>
    <w:unhideWhenUsed/>
    <w:qFormat/>
    <w:rsid w:val="00B00DA0"/>
    <w:pPr>
      <w:keepNext/>
      <w:keepLines/>
      <w:spacing w:after="0" w:line="259" w:lineRule="auto"/>
      <w:outlineLvl w:val="9"/>
    </w:pPr>
    <w:rPr>
      <w:rFonts w:asciiTheme="majorHAnsi" w:eastAsiaTheme="majorEastAsia" w:hAnsiTheme="majorHAnsi" w:cstheme="majorBidi"/>
      <w:color w:val="001B3E" w:themeColor="accent1" w:themeShade="BF"/>
      <w:lang w:val="en-US"/>
    </w:rPr>
  </w:style>
  <w:style w:type="paragraph" w:styleId="TOC1">
    <w:name w:val="toc 1"/>
    <w:basedOn w:val="Normal"/>
    <w:next w:val="Normal"/>
    <w:autoRedefine/>
    <w:uiPriority w:val="39"/>
    <w:unhideWhenUsed/>
    <w:qFormat/>
    <w:rsid w:val="00B00DA0"/>
    <w:pPr>
      <w:tabs>
        <w:tab w:val="right" w:leader="dot" w:pos="9628"/>
      </w:tabs>
      <w:spacing w:before="240" w:after="0" w:line="240" w:lineRule="auto"/>
    </w:pPr>
    <w:rPr>
      <w:b/>
    </w:rPr>
  </w:style>
  <w:style w:type="paragraph" w:styleId="TOC2">
    <w:name w:val="toc 2"/>
    <w:basedOn w:val="Normal"/>
    <w:next w:val="Normal"/>
    <w:autoRedefine/>
    <w:uiPriority w:val="39"/>
    <w:unhideWhenUsed/>
    <w:qFormat/>
    <w:rsid w:val="00B00DA0"/>
    <w:pPr>
      <w:tabs>
        <w:tab w:val="right" w:leader="dot" w:pos="9628"/>
      </w:tabs>
      <w:spacing w:after="0" w:line="240" w:lineRule="auto"/>
    </w:pPr>
    <w:rPr>
      <w:noProof/>
    </w:rPr>
  </w:style>
  <w:style w:type="paragraph" w:styleId="ListParagraph">
    <w:name w:val="List Paragraph"/>
    <w:basedOn w:val="Normal"/>
    <w:uiPriority w:val="34"/>
    <w:rsid w:val="004C31D6"/>
    <w:pPr>
      <w:ind w:left="720"/>
      <w:contextualSpacing/>
    </w:pPr>
  </w:style>
  <w:style w:type="paragraph" w:customStyle="1" w:styleId="Boxedbluenumbered">
    <w:name w:val="Boxed blue numbered"/>
    <w:basedOn w:val="Boxedbluetext"/>
    <w:qFormat/>
    <w:rsid w:val="004C31D6"/>
    <w:pPr>
      <w:numPr>
        <w:numId w:val="16"/>
      </w:numPr>
      <w:ind w:left="641" w:hanging="357"/>
    </w:pPr>
  </w:style>
  <w:style w:type="paragraph" w:customStyle="1" w:styleId="Boxedyellownumber">
    <w:name w:val="Boxed yellow number"/>
    <w:basedOn w:val="Boxedyellowbullet"/>
    <w:qFormat/>
    <w:rsid w:val="004C31D6"/>
    <w:pPr>
      <w:numPr>
        <w:numId w:val="18"/>
      </w:numPr>
      <w:ind w:left="641" w:hanging="357"/>
    </w:pPr>
  </w:style>
  <w:style w:type="character" w:customStyle="1" w:styleId="Heading4Char">
    <w:name w:val="Heading 4 Char"/>
    <w:basedOn w:val="DefaultParagraphFont"/>
    <w:link w:val="Heading4"/>
    <w:uiPriority w:val="9"/>
    <w:rsid w:val="0050521B"/>
    <w:rPr>
      <w:rFonts w:asciiTheme="majorHAnsi" w:eastAsiaTheme="majorEastAsia" w:hAnsiTheme="majorHAnsi" w:cstheme="majorBidi"/>
      <w:color w:val="002554"/>
    </w:rPr>
  </w:style>
  <w:style w:type="character" w:customStyle="1" w:styleId="Heading5Char">
    <w:name w:val="Heading 5 Char"/>
    <w:basedOn w:val="DefaultParagraphFont"/>
    <w:link w:val="Heading5"/>
    <w:uiPriority w:val="9"/>
    <w:rsid w:val="0050521B"/>
    <w:rPr>
      <w:rFonts w:asciiTheme="majorHAnsi" w:eastAsiaTheme="majorEastAsia" w:hAnsiTheme="majorHAnsi" w:cstheme="majorBidi"/>
      <w:color w:val="001229" w:themeColor="accent1" w:themeShade="7F"/>
    </w:rPr>
  </w:style>
  <w:style w:type="character" w:customStyle="1" w:styleId="Heading6Char">
    <w:name w:val="Heading 6 Char"/>
    <w:basedOn w:val="DefaultParagraphFont"/>
    <w:link w:val="Heading6"/>
    <w:uiPriority w:val="9"/>
    <w:rsid w:val="00AA7866"/>
    <w:rPr>
      <w:rFonts w:asciiTheme="majorHAnsi" w:eastAsiaTheme="majorEastAsia" w:hAnsiTheme="majorHAnsi" w:cstheme="majorBidi"/>
      <w:color w:val="001229" w:themeColor="accent1" w:themeShade="7F"/>
    </w:rPr>
  </w:style>
  <w:style w:type="character" w:customStyle="1" w:styleId="Heading7Char">
    <w:name w:val="Heading 7 Char"/>
    <w:basedOn w:val="DefaultParagraphFont"/>
    <w:link w:val="Heading7"/>
    <w:uiPriority w:val="9"/>
    <w:rsid w:val="0050521B"/>
    <w:rPr>
      <w:rFonts w:asciiTheme="majorHAnsi" w:eastAsiaTheme="majorEastAsia" w:hAnsiTheme="majorHAnsi" w:cstheme="majorBidi"/>
      <w:color w:val="272727" w:themeColor="text1" w:themeTint="D8"/>
      <w:sz w:val="21"/>
      <w:szCs w:val="21"/>
    </w:rPr>
  </w:style>
  <w:style w:type="character" w:customStyle="1" w:styleId="Heading8Char">
    <w:name w:val="Heading 8 Char"/>
    <w:basedOn w:val="DefaultParagraphFont"/>
    <w:link w:val="Heading8"/>
    <w:uiPriority w:val="9"/>
    <w:rsid w:val="00DE2E26"/>
    <w:rPr>
      <w:rFonts w:asciiTheme="majorHAnsi" w:eastAsiaTheme="majorEastAsia" w:hAnsiTheme="majorHAnsi" w:cstheme="majorBidi"/>
      <w:color w:val="272727" w:themeColor="text1" w:themeTint="D8"/>
      <w:sz w:val="21"/>
      <w:szCs w:val="21"/>
    </w:rPr>
  </w:style>
  <w:style w:type="character" w:styleId="Hyperlink">
    <w:name w:val="Hyperlink"/>
    <w:basedOn w:val="DefaultParagraphFont"/>
    <w:uiPriority w:val="99"/>
    <w:unhideWhenUsed/>
    <w:rsid w:val="002E450A"/>
    <w:rPr>
      <w:color w:val="auto"/>
      <w:u w:val="single"/>
    </w:rPr>
  </w:style>
  <w:style w:type="paragraph" w:customStyle="1" w:styleId="StyleBoxedbluetextLinespacingsingle">
    <w:name w:val="Style Boxed blue text + Line spacing:  single"/>
    <w:basedOn w:val="Boxedbluetext"/>
    <w:rsid w:val="003C0E88"/>
    <w:pPr>
      <w:spacing w:line="240" w:lineRule="auto"/>
    </w:pPr>
    <w:rPr>
      <w:rFonts w:eastAsia="Times New Roman" w:cs="Times New Roman"/>
      <w:szCs w:val="20"/>
    </w:rPr>
  </w:style>
  <w:style w:type="character" w:customStyle="1" w:styleId="normaltextrun">
    <w:name w:val="normaltextrun"/>
    <w:basedOn w:val="DefaultParagraphFont"/>
    <w:rsid w:val="0068104E"/>
  </w:style>
  <w:style w:type="character" w:styleId="CommentReference">
    <w:name w:val="annotation reference"/>
    <w:basedOn w:val="DefaultParagraphFont"/>
    <w:uiPriority w:val="99"/>
    <w:semiHidden/>
    <w:rsid w:val="00FA365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edicaldental@officeforstudents.org.uk" TargetMode="Externa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S">
      <a:dk1>
        <a:sysClr val="windowText" lastClr="000000"/>
      </a:dk1>
      <a:lt1>
        <a:sysClr val="window" lastClr="FFFFFF"/>
      </a:lt1>
      <a:dk2>
        <a:srgbClr val="002554"/>
      </a:dk2>
      <a:lt2>
        <a:srgbClr val="E7E6E6"/>
      </a:lt2>
      <a:accent1>
        <a:srgbClr val="002554"/>
      </a:accent1>
      <a:accent2>
        <a:srgbClr val="F1B434"/>
      </a:accent2>
      <a:accent3>
        <a:srgbClr val="002554"/>
      </a:accent3>
      <a:accent4>
        <a:srgbClr val="F1B434"/>
      </a:accent4>
      <a:accent5>
        <a:srgbClr val="DDECFF"/>
      </a:accent5>
      <a:accent6>
        <a:srgbClr val="FDF2DB"/>
      </a:accent6>
      <a:hlink>
        <a:srgbClr val="F1B434"/>
      </a:hlink>
      <a:folHlink>
        <a:srgbClr val="00255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010261F054994E932308ADBDEBD0FC" ma:contentTypeVersion="22" ma:contentTypeDescription="Create a new document." ma:contentTypeScope="" ma:versionID="4fa68a8a24bd08bbb2f8ed55060147e5">
  <xsd:schema xmlns:xsd="http://www.w3.org/2001/XMLSchema" xmlns:xs="http://www.w3.org/2001/XMLSchema" xmlns:p="http://schemas.microsoft.com/office/2006/metadata/properties" xmlns:ns2="abfad1d3-5ec7-49b6-b887-0dfc74677006" xmlns:ns3="d3baf7f9-4022-4b25-a706-e2615f1f01c2" xmlns:ns4="3e405583-359d-43b4-b273-0eaaf844b1bc" targetNamespace="http://schemas.microsoft.com/office/2006/metadata/properties" ma:root="true" ma:fieldsID="81776c1bc68404bb0bf9a74db7f24f3e" ns2:_="" ns3:_="" ns4:_="">
    <xsd:import namespace="abfad1d3-5ec7-49b6-b887-0dfc74677006"/>
    <xsd:import namespace="d3baf7f9-4022-4b25-a706-e2615f1f01c2"/>
    <xsd:import namespace="3e405583-359d-43b4-b273-0eaaf844b1bc"/>
    <xsd:element name="properties">
      <xsd:complexType>
        <xsd:sequence>
          <xsd:element name="documentManagement">
            <xsd:complexType>
              <xsd:all>
                <xsd:element ref="ns2:MediaServiceFastMetadata" minOccurs="0"/>
                <xsd:element ref="ns2:MediaService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4:TaxCatchAll" minOccurs="0"/>
                <xsd:element ref="ns2:MediaLengthInSeconds"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fad1d3-5ec7-49b6-b887-0dfc74677006" elementFormDefault="qualified">
    <xsd:import namespace="http://schemas.microsoft.com/office/2006/documentManagement/types"/>
    <xsd:import namespace="http://schemas.microsoft.com/office/infopath/2007/PartnerControls"/>
    <xsd:element name="MediaServiceFastMetadata" ma:index="8" nillable="true" ma:displayName="MediaServiceFastMetadata" ma:hidden="true" ma:internalName="MediaServiceFastMetadata" ma:readOnly="true">
      <xsd:simpleType>
        <xsd:restriction base="dms:Note"/>
      </xsd:simpleType>
    </xsd:element>
    <xsd:element name="MediaServiceMetadata" ma:index="9" nillable="true" ma:displayName="MediaServiceMetadata" ma:hidden="true" ma:internalName="MediaService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2ac42e1f-8393-410e-9ca5-f333132f5ef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baf7f9-4022-4b25-a706-e2615f1f01c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405583-359d-43b4-b273-0eaaf844b1bc"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3a5795c-6e30-49f0-b254-a4e087637fa8}" ma:internalName="TaxCatchAll" ma:showField="CatchAllData" ma:web="d3baf7f9-4022-4b25-a706-e2615f1f01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3e405583-359d-43b4-b273-0eaaf844b1bc" xsi:nil="true"/>
    <lcf76f155ced4ddcb4097134ff3c332f xmlns="abfad1d3-5ec7-49b6-b887-0dfc7467700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2ac42e1f-8393-410e-9ca5-f333132f5efe" ContentTypeId="0x0101" PreviousValue="false"/>
</file>

<file path=customXml/itemProps1.xml><?xml version="1.0" encoding="utf-8"?>
<ds:datastoreItem xmlns:ds="http://schemas.openxmlformats.org/officeDocument/2006/customXml" ds:itemID="{81817574-CC15-46E3-B5CB-26AAE41A23ED}"/>
</file>

<file path=customXml/itemProps2.xml><?xml version="1.0" encoding="utf-8"?>
<ds:datastoreItem xmlns:ds="http://schemas.openxmlformats.org/officeDocument/2006/customXml" ds:itemID="{2E644D44-07C6-4EB1-871A-63C0546E8E1E}">
  <ds:schemaRefs>
    <ds:schemaRef ds:uri="http://schemas.openxmlformats.org/officeDocument/2006/bibliography"/>
  </ds:schemaRefs>
</ds:datastoreItem>
</file>

<file path=customXml/itemProps3.xml><?xml version="1.0" encoding="utf-8"?>
<ds:datastoreItem xmlns:ds="http://schemas.openxmlformats.org/officeDocument/2006/customXml" ds:itemID="{4A891596-D438-4755-83B2-61C3F93E1419}">
  <ds:schemaRefs>
    <ds:schemaRef ds:uri="a04ac80b-5b8b-4183-99ad-f26630a0d36c"/>
    <ds:schemaRef ds:uri="http://schemas.microsoft.com/office/2006/documentManagement/types"/>
    <ds:schemaRef ds:uri="http://purl.org/dc/elements/1.1/"/>
    <ds:schemaRef ds:uri="25c69413-bad2-44e2-8cba-46ccd2e88e53"/>
    <ds:schemaRef ds:uri="http://purl.org/dc/dcmitype/"/>
    <ds:schemaRef ds:uri="http://purl.org/dc/terms/"/>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CF61A963-426D-4650-8CDC-5418A5FC1850}">
  <ds:schemaRefs>
    <ds:schemaRef ds:uri="http://schemas.microsoft.com/sharepoint/v3/contenttype/forms"/>
  </ds:schemaRefs>
</ds:datastoreItem>
</file>

<file path=customXml/itemProps5.xml><?xml version="1.0" encoding="utf-8"?>
<ds:datastoreItem xmlns:ds="http://schemas.openxmlformats.org/officeDocument/2006/customXml" ds:itemID="{7239A92D-6BAD-4B19-826B-FA5756405326}"/>
</file>

<file path=docProps/app.xml><?xml version="1.0" encoding="utf-8"?>
<Properties xmlns="http://schemas.openxmlformats.org/officeDocument/2006/extended-properties" xmlns:vt="http://schemas.openxmlformats.org/officeDocument/2006/docPropsVTypes">
  <Template>Normal</Template>
  <TotalTime>0</TotalTime>
  <Pages>1</Pages>
  <Words>164</Words>
  <Characters>936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Template shorter docs</vt:lpstr>
    </vt:vector>
  </TitlesOfParts>
  <Company/>
  <LinksUpToDate>false</LinksUpToDate>
  <CharactersWithSpaces>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C: Response to the proposed criteria and method for the allocation of undergraduate medical places for the 2025-26 academic year</dc:title>
  <dc:subject/>
  <dc:creator>Robert Stewart [7047]</dc:creator>
  <cp:keywords/>
  <dc:description/>
  <cp:lastModifiedBy>Sara Carroll</cp:lastModifiedBy>
  <cp:revision>2</cp:revision>
  <dcterms:created xsi:type="dcterms:W3CDTF">2024-01-11T09:52:00Z</dcterms:created>
  <dcterms:modified xsi:type="dcterms:W3CDTF">2024-01-11T09:52:00Z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0x010100FD010261F054994E932308ADBDEBD0FC</vt:lpwstr>
  </property>
  <property fmtid="{D5CDD505-2E9C-101B-9397-08002B2CF9AE}" pid="3" name="RecordType">
    <vt:lpwstr/>
  </property>
</Properties>
</file>